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E7" w:rsidRPr="00812DE7" w:rsidRDefault="0054679B" w:rsidP="00812D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Mechanical </w:t>
      </w:r>
      <w:r w:rsidR="00B555DE" w:rsidRPr="00812DE7">
        <w:rPr>
          <w:rFonts w:ascii="Times New Roman" w:hAnsi="Times New Roman" w:cs="Times New Roman"/>
          <w:b/>
          <w:sz w:val="28"/>
        </w:rPr>
        <w:t xml:space="preserve">Stress transfer – the </w:t>
      </w:r>
      <w:r>
        <w:rPr>
          <w:rFonts w:ascii="Times New Roman" w:hAnsi="Times New Roman" w:cs="Times New Roman"/>
          <w:b/>
          <w:sz w:val="28"/>
        </w:rPr>
        <w:t>fundamental physical basis of</w:t>
      </w:r>
      <w:r w:rsidR="00B555DE" w:rsidRPr="00812DE7">
        <w:rPr>
          <w:rFonts w:ascii="Times New Roman" w:hAnsi="Times New Roman" w:cs="Times New Roman"/>
          <w:b/>
          <w:sz w:val="28"/>
        </w:rPr>
        <w:t xml:space="preserve"> all manual therapy techniques</w:t>
      </w:r>
    </w:p>
    <w:p w:rsidR="00812DE7" w:rsidRDefault="00812DE7" w:rsidP="00812DE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555DE" w:rsidRDefault="00292C9E" w:rsidP="00812DE7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812DE7">
        <w:rPr>
          <w:rFonts w:ascii="Times New Roman" w:hAnsi="Times New Roman" w:cs="Times New Roman"/>
          <w:sz w:val="24"/>
        </w:rPr>
        <w:t xml:space="preserve">Leonid </w:t>
      </w:r>
      <w:proofErr w:type="spellStart"/>
      <w:r w:rsidRPr="00812DE7">
        <w:rPr>
          <w:rFonts w:ascii="Times New Roman" w:hAnsi="Times New Roman" w:cs="Times New Roman"/>
          <w:sz w:val="24"/>
        </w:rPr>
        <w:t>Blyum</w:t>
      </w:r>
      <w:r w:rsidR="00B555DE" w:rsidRPr="00812DE7">
        <w:rPr>
          <w:rFonts w:ascii="Times New Roman" w:hAnsi="Times New Roman" w:cs="Times New Roman"/>
          <w:sz w:val="24"/>
          <w:vertAlign w:val="superscript"/>
        </w:rPr>
        <w:t>a</w:t>
      </w:r>
      <w:proofErr w:type="spellEnd"/>
      <w:r w:rsidR="00B555DE" w:rsidRPr="00812DE7">
        <w:rPr>
          <w:rFonts w:ascii="Times New Roman" w:hAnsi="Times New Roman" w:cs="Times New Roman"/>
          <w:sz w:val="24"/>
        </w:rPr>
        <w:t xml:space="preserve"> and </w:t>
      </w:r>
      <w:r w:rsidRPr="00812DE7">
        <w:rPr>
          <w:rFonts w:ascii="Times New Roman" w:hAnsi="Times New Roman" w:cs="Times New Roman"/>
          <w:sz w:val="24"/>
        </w:rPr>
        <w:t>Mark Driscoll</w:t>
      </w:r>
      <w:r w:rsidR="00704298">
        <w:rPr>
          <w:rFonts w:ascii="Times New Roman" w:hAnsi="Times New Roman" w:cs="Times New Roman"/>
          <w:sz w:val="24"/>
        </w:rPr>
        <w:t xml:space="preserve"> </w:t>
      </w:r>
      <w:r w:rsidR="007C660F" w:rsidRPr="00812DE7">
        <w:rPr>
          <w:rFonts w:ascii="Times New Roman" w:hAnsi="Times New Roman" w:cs="Times New Roman"/>
          <w:sz w:val="24"/>
        </w:rPr>
        <w:t xml:space="preserve">J. </w:t>
      </w:r>
      <w:r w:rsidR="004C51AD" w:rsidRPr="00812DE7">
        <w:rPr>
          <w:rFonts w:ascii="Times New Roman" w:hAnsi="Times New Roman" w:cs="Times New Roman"/>
          <w:sz w:val="24"/>
        </w:rPr>
        <w:t xml:space="preserve">Eng., </w:t>
      </w:r>
      <w:proofErr w:type="spellStart"/>
      <w:r w:rsidR="004C51AD" w:rsidRPr="00812DE7">
        <w:rPr>
          <w:rFonts w:ascii="Times New Roman" w:hAnsi="Times New Roman" w:cs="Times New Roman"/>
          <w:sz w:val="24"/>
        </w:rPr>
        <w:t>Ph.D.</w:t>
      </w:r>
      <w:r w:rsidR="00B555DE" w:rsidRPr="00812DE7">
        <w:rPr>
          <w:rFonts w:ascii="Times New Roman" w:hAnsi="Times New Roman" w:cs="Times New Roman"/>
          <w:sz w:val="24"/>
          <w:vertAlign w:val="superscript"/>
        </w:rPr>
        <w:t>a</w:t>
      </w:r>
      <w:r w:rsidRPr="00812DE7">
        <w:rPr>
          <w:rFonts w:ascii="Times New Roman" w:hAnsi="Times New Roman" w:cs="Times New Roman"/>
          <w:sz w:val="24"/>
          <w:vertAlign w:val="superscript"/>
        </w:rPr>
        <w:t>,b</w:t>
      </w:r>
      <w:proofErr w:type="spellEnd"/>
    </w:p>
    <w:p w:rsidR="00812DE7" w:rsidRPr="00812DE7" w:rsidRDefault="00812DE7" w:rsidP="00812DE7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555DE" w:rsidRPr="00812DE7" w:rsidRDefault="00B555DE" w:rsidP="0086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12DE7">
        <w:rPr>
          <w:rFonts w:ascii="Times New Roman" w:hAnsi="Times New Roman" w:cs="Times New Roman"/>
          <w:sz w:val="18"/>
          <w:szCs w:val="12"/>
        </w:rPr>
        <w:t>a)</w:t>
      </w:r>
      <w:r w:rsidRPr="00812DE7">
        <w:rPr>
          <w:rFonts w:ascii="Times New Roman" w:hAnsi="Times New Roman" w:cs="Times New Roman"/>
          <w:sz w:val="18"/>
          <w:szCs w:val="18"/>
        </w:rPr>
        <w:t>Advanced Bio-Mechanical Rehabilitation (ABR), 11991 Pierre-</w:t>
      </w:r>
      <w:proofErr w:type="spellStart"/>
      <w:r w:rsidRPr="00812DE7">
        <w:rPr>
          <w:rFonts w:ascii="Times New Roman" w:hAnsi="Times New Roman" w:cs="Times New Roman"/>
          <w:sz w:val="18"/>
          <w:szCs w:val="18"/>
        </w:rPr>
        <w:t>Baillargeon</w:t>
      </w:r>
      <w:proofErr w:type="spellEnd"/>
      <w:r w:rsidRPr="00812DE7">
        <w:rPr>
          <w:rFonts w:ascii="Times New Roman" w:hAnsi="Times New Roman" w:cs="Times New Roman"/>
          <w:sz w:val="18"/>
          <w:szCs w:val="18"/>
        </w:rPr>
        <w:t xml:space="preserve"> St, Suite 201, Montreal, H1E 2E5, Canada</w:t>
      </w:r>
    </w:p>
    <w:p w:rsidR="00B555DE" w:rsidRPr="00812DE7" w:rsidRDefault="00B555DE" w:rsidP="0086002C">
      <w:pPr>
        <w:jc w:val="center"/>
        <w:rPr>
          <w:rFonts w:ascii="Times New Roman" w:hAnsi="Times New Roman" w:cs="Times New Roman"/>
          <w:sz w:val="18"/>
          <w:szCs w:val="18"/>
        </w:rPr>
      </w:pPr>
      <w:r w:rsidRPr="00812DE7">
        <w:rPr>
          <w:rFonts w:ascii="Times New Roman" w:hAnsi="Times New Roman" w:cs="Times New Roman"/>
          <w:sz w:val="18"/>
          <w:szCs w:val="12"/>
        </w:rPr>
        <w:t>b)</w:t>
      </w:r>
      <w:r w:rsidRPr="00812DE7">
        <w:rPr>
          <w:rFonts w:ascii="Times New Roman" w:hAnsi="Times New Roman" w:cs="Times New Roman"/>
          <w:sz w:val="18"/>
          <w:szCs w:val="18"/>
        </w:rPr>
        <w:t xml:space="preserve">Biomedical Research Group, 5135 </w:t>
      </w:r>
      <w:proofErr w:type="spellStart"/>
      <w:r w:rsidRPr="00812DE7">
        <w:rPr>
          <w:rFonts w:ascii="Times New Roman" w:hAnsi="Times New Roman" w:cs="Times New Roman"/>
          <w:sz w:val="18"/>
          <w:szCs w:val="18"/>
        </w:rPr>
        <w:t>Bessborough</w:t>
      </w:r>
      <w:proofErr w:type="spellEnd"/>
      <w:r w:rsidRPr="00812DE7">
        <w:rPr>
          <w:rFonts w:ascii="Times New Roman" w:hAnsi="Times New Roman" w:cs="Times New Roman"/>
          <w:sz w:val="18"/>
          <w:szCs w:val="18"/>
        </w:rPr>
        <w:t xml:space="preserve"> St, Montreal, H4V 2S5, Canada</w:t>
      </w:r>
    </w:p>
    <w:p w:rsidR="0090303C" w:rsidRPr="00812DE7" w:rsidRDefault="00812DE7" w:rsidP="00812DE7">
      <w:pPr>
        <w:spacing w:after="120"/>
        <w:jc w:val="both"/>
        <w:rPr>
          <w:rFonts w:ascii="Times New Roman" w:hAnsi="Times New Roman" w:cs="Times New Roman"/>
          <w:sz w:val="24"/>
          <w:szCs w:val="18"/>
        </w:rPr>
      </w:pPr>
      <w:r w:rsidRPr="00812DE7">
        <w:rPr>
          <w:rFonts w:ascii="Times New Roman" w:hAnsi="Times New Roman" w:cs="Times New Roman"/>
          <w:sz w:val="24"/>
          <w:szCs w:val="18"/>
        </w:rPr>
        <w:t>BACKGROUND</w:t>
      </w:r>
      <w:r w:rsidR="00B555DE" w:rsidRPr="00812DE7">
        <w:rPr>
          <w:rFonts w:ascii="Times New Roman" w:hAnsi="Times New Roman" w:cs="Times New Roman"/>
          <w:sz w:val="24"/>
          <w:szCs w:val="18"/>
        </w:rPr>
        <w:t xml:space="preserve">:Fundamentally, all manual therapy techniques have in common the same goal.  They offer </w:t>
      </w:r>
      <w:r w:rsidR="00603ACF">
        <w:rPr>
          <w:rFonts w:ascii="Times New Roman" w:hAnsi="Times New Roman" w:cs="Times New Roman"/>
          <w:sz w:val="24"/>
          <w:szCs w:val="18"/>
        </w:rPr>
        <w:t xml:space="preserve">certain </w:t>
      </w:r>
      <w:r w:rsidR="00B555DE" w:rsidRPr="00812DE7">
        <w:rPr>
          <w:rFonts w:ascii="Times New Roman" w:hAnsi="Times New Roman" w:cs="Times New Roman"/>
          <w:sz w:val="24"/>
          <w:szCs w:val="18"/>
        </w:rPr>
        <w:t xml:space="preserve">means </w:t>
      </w:r>
      <w:r w:rsidR="00EC28F8" w:rsidRPr="00812DE7">
        <w:rPr>
          <w:rFonts w:ascii="Times New Roman" w:hAnsi="Times New Roman" w:cs="Times New Roman"/>
          <w:sz w:val="24"/>
          <w:szCs w:val="18"/>
        </w:rPr>
        <w:t>of</w:t>
      </w:r>
      <w:r w:rsidR="00B555DE" w:rsidRPr="00812DE7">
        <w:rPr>
          <w:rFonts w:ascii="Times New Roman" w:hAnsi="Times New Roman" w:cs="Times New Roman"/>
          <w:sz w:val="24"/>
          <w:szCs w:val="18"/>
        </w:rPr>
        <w:t xml:space="preserve"> </w:t>
      </w:r>
      <w:r w:rsidR="00603ACF">
        <w:rPr>
          <w:rFonts w:ascii="Times New Roman" w:hAnsi="Times New Roman" w:cs="Times New Roman"/>
          <w:sz w:val="24"/>
          <w:szCs w:val="18"/>
        </w:rPr>
        <w:t xml:space="preserve"> mechanical </w:t>
      </w:r>
      <w:r w:rsidR="00B555DE" w:rsidRPr="00812DE7">
        <w:rPr>
          <w:rFonts w:ascii="Times New Roman" w:hAnsi="Times New Roman" w:cs="Times New Roman"/>
          <w:sz w:val="24"/>
          <w:szCs w:val="18"/>
        </w:rPr>
        <w:t>stress transfer to</w:t>
      </w:r>
      <w:r w:rsidR="00603ACF">
        <w:rPr>
          <w:rFonts w:ascii="Times New Roman" w:hAnsi="Times New Roman" w:cs="Times New Roman"/>
          <w:sz w:val="24"/>
          <w:szCs w:val="18"/>
        </w:rPr>
        <w:t xml:space="preserve"> a</w:t>
      </w:r>
      <w:r w:rsidR="00B555DE" w:rsidRPr="00812DE7">
        <w:rPr>
          <w:rFonts w:ascii="Times New Roman" w:hAnsi="Times New Roman" w:cs="Times New Roman"/>
          <w:sz w:val="24"/>
          <w:szCs w:val="18"/>
        </w:rPr>
        <w:t xml:space="preserve"> targeted tissue</w:t>
      </w:r>
      <w:r w:rsidR="002F5C42" w:rsidRPr="00812DE7">
        <w:rPr>
          <w:rFonts w:ascii="Times New Roman" w:hAnsi="Times New Roman" w:cs="Times New Roman"/>
          <w:sz w:val="24"/>
          <w:szCs w:val="18"/>
        </w:rPr>
        <w:t>(stress = force per unit area)</w:t>
      </w:r>
      <w:r w:rsidR="00B555DE" w:rsidRPr="00812DE7">
        <w:rPr>
          <w:rFonts w:ascii="Times New Roman" w:hAnsi="Times New Roman" w:cs="Times New Roman"/>
          <w:sz w:val="24"/>
          <w:szCs w:val="18"/>
        </w:rPr>
        <w:t xml:space="preserve">.  The result, </w:t>
      </w:r>
      <w:r w:rsidR="00033EEB" w:rsidRPr="00812DE7">
        <w:rPr>
          <w:rFonts w:ascii="Times New Roman" w:hAnsi="Times New Roman" w:cs="Times New Roman"/>
          <w:sz w:val="24"/>
          <w:szCs w:val="18"/>
        </w:rPr>
        <w:t xml:space="preserve">commonly </w:t>
      </w:r>
      <w:r w:rsidR="00B555DE" w:rsidRPr="00812DE7">
        <w:rPr>
          <w:rFonts w:ascii="Times New Roman" w:hAnsi="Times New Roman" w:cs="Times New Roman"/>
          <w:sz w:val="24"/>
          <w:szCs w:val="18"/>
        </w:rPr>
        <w:t xml:space="preserve">mistaken </w:t>
      </w:r>
      <w:r w:rsidR="00E03D43" w:rsidRPr="00812DE7">
        <w:rPr>
          <w:rFonts w:ascii="Times New Roman" w:hAnsi="Times New Roman" w:cs="Times New Roman"/>
          <w:sz w:val="24"/>
          <w:szCs w:val="18"/>
        </w:rPr>
        <w:t>for</w:t>
      </w:r>
      <w:r w:rsidR="00B555DE" w:rsidRPr="00812DE7">
        <w:rPr>
          <w:rFonts w:ascii="Times New Roman" w:hAnsi="Times New Roman" w:cs="Times New Roman"/>
          <w:sz w:val="24"/>
          <w:szCs w:val="18"/>
        </w:rPr>
        <w:t xml:space="preserve"> the purpose, </w:t>
      </w:r>
      <w:r w:rsidR="00033EEB" w:rsidRPr="00812DE7">
        <w:rPr>
          <w:rFonts w:ascii="Times New Roman" w:hAnsi="Times New Roman" w:cs="Times New Roman"/>
          <w:sz w:val="24"/>
          <w:szCs w:val="18"/>
        </w:rPr>
        <w:t>may be observed as improved relaxation, function, strength, and pain relief.</w:t>
      </w:r>
      <w:r w:rsidR="00796536" w:rsidRPr="00812DE7">
        <w:rPr>
          <w:rFonts w:ascii="Times New Roman" w:hAnsi="Times New Roman" w:cs="Times New Roman"/>
          <w:sz w:val="24"/>
          <w:szCs w:val="18"/>
        </w:rPr>
        <w:t xml:space="preserve">  These beneficial derivatives of manual therapy are made possible from </w:t>
      </w:r>
      <w:r w:rsidR="002F5C42" w:rsidRPr="00812DE7">
        <w:rPr>
          <w:rFonts w:ascii="Times New Roman" w:hAnsi="Times New Roman" w:cs="Times New Roman"/>
          <w:sz w:val="24"/>
          <w:szCs w:val="18"/>
        </w:rPr>
        <w:t>the</w:t>
      </w:r>
      <w:r w:rsidR="00603ACF">
        <w:rPr>
          <w:rFonts w:ascii="Times New Roman" w:hAnsi="Times New Roman" w:cs="Times New Roman"/>
          <w:sz w:val="24"/>
          <w:szCs w:val="18"/>
        </w:rPr>
        <w:t xml:space="preserve"> </w:t>
      </w:r>
      <w:r w:rsidR="002F5C42" w:rsidRPr="00812DE7">
        <w:rPr>
          <w:rFonts w:ascii="Times New Roman" w:hAnsi="Times New Roman" w:cs="Times New Roman"/>
          <w:sz w:val="24"/>
          <w:szCs w:val="18"/>
        </w:rPr>
        <w:t>body’s</w:t>
      </w:r>
      <w:r w:rsidR="00796536" w:rsidRPr="00812DE7">
        <w:rPr>
          <w:rFonts w:ascii="Times New Roman" w:hAnsi="Times New Roman" w:cs="Times New Roman"/>
          <w:sz w:val="24"/>
          <w:szCs w:val="18"/>
        </w:rPr>
        <w:t xml:space="preserve"> ability to respond to </w:t>
      </w:r>
      <w:r w:rsidR="002F5C42" w:rsidRPr="00812DE7">
        <w:rPr>
          <w:rFonts w:ascii="Times New Roman" w:hAnsi="Times New Roman" w:cs="Times New Roman"/>
          <w:sz w:val="24"/>
          <w:szCs w:val="18"/>
        </w:rPr>
        <w:t xml:space="preserve">its </w:t>
      </w:r>
      <w:r w:rsidR="00796536" w:rsidRPr="00812DE7">
        <w:rPr>
          <w:rFonts w:ascii="Times New Roman" w:hAnsi="Times New Roman" w:cs="Times New Roman"/>
          <w:sz w:val="24"/>
          <w:szCs w:val="18"/>
        </w:rPr>
        <w:t>environment</w:t>
      </w:r>
      <w:r w:rsidR="0090303C" w:rsidRPr="00812DE7">
        <w:rPr>
          <w:rFonts w:ascii="Times New Roman" w:hAnsi="Times New Roman" w:cs="Times New Roman"/>
          <w:sz w:val="24"/>
          <w:szCs w:val="18"/>
        </w:rPr>
        <w:t>s</w:t>
      </w:r>
      <w:r w:rsidR="00796536" w:rsidRPr="00812DE7">
        <w:rPr>
          <w:rFonts w:ascii="Times New Roman" w:hAnsi="Times New Roman" w:cs="Times New Roman"/>
          <w:sz w:val="24"/>
          <w:szCs w:val="18"/>
        </w:rPr>
        <w:t>.  More specifically, mechanotransduction, the process by which</w:t>
      </w:r>
      <w:r w:rsidR="0054679B">
        <w:rPr>
          <w:rFonts w:ascii="Times New Roman" w:hAnsi="Times New Roman" w:cs="Times New Roman"/>
          <w:sz w:val="24"/>
          <w:szCs w:val="18"/>
        </w:rPr>
        <w:t xml:space="preserve"> a</w:t>
      </w:r>
      <w:r w:rsidR="00796536" w:rsidRPr="00812DE7">
        <w:rPr>
          <w:rFonts w:ascii="Times New Roman" w:hAnsi="Times New Roman" w:cs="Times New Roman"/>
          <w:sz w:val="24"/>
          <w:szCs w:val="18"/>
        </w:rPr>
        <w:t xml:space="preserve"> mechanical input (</w:t>
      </w:r>
      <w:r w:rsidR="00603ACF">
        <w:rPr>
          <w:rFonts w:ascii="Times New Roman" w:hAnsi="Times New Roman" w:cs="Times New Roman"/>
          <w:sz w:val="24"/>
          <w:szCs w:val="18"/>
        </w:rPr>
        <w:t xml:space="preserve">a </w:t>
      </w:r>
      <w:r w:rsidR="00796536" w:rsidRPr="00812DE7">
        <w:rPr>
          <w:rFonts w:ascii="Times New Roman" w:hAnsi="Times New Roman" w:cs="Times New Roman"/>
          <w:sz w:val="24"/>
          <w:szCs w:val="18"/>
        </w:rPr>
        <w:t xml:space="preserve">stress </w:t>
      </w:r>
      <w:r w:rsidR="00603ACF">
        <w:rPr>
          <w:rFonts w:ascii="Times New Roman" w:hAnsi="Times New Roman" w:cs="Times New Roman"/>
          <w:sz w:val="24"/>
          <w:szCs w:val="18"/>
        </w:rPr>
        <w:t xml:space="preserve">pattern </w:t>
      </w:r>
      <w:r w:rsidR="00796536" w:rsidRPr="00812DE7">
        <w:rPr>
          <w:rFonts w:ascii="Times New Roman" w:hAnsi="Times New Roman" w:cs="Times New Roman"/>
          <w:sz w:val="24"/>
          <w:szCs w:val="18"/>
        </w:rPr>
        <w:t>provided by</w:t>
      </w:r>
      <w:r w:rsidR="00603ACF">
        <w:rPr>
          <w:rFonts w:ascii="Times New Roman" w:hAnsi="Times New Roman" w:cs="Times New Roman"/>
          <w:sz w:val="24"/>
          <w:szCs w:val="18"/>
        </w:rPr>
        <w:t xml:space="preserve"> a given modality of </w:t>
      </w:r>
      <w:r w:rsidR="00796536" w:rsidRPr="00812DE7">
        <w:rPr>
          <w:rFonts w:ascii="Times New Roman" w:hAnsi="Times New Roman" w:cs="Times New Roman"/>
          <w:sz w:val="24"/>
          <w:szCs w:val="18"/>
        </w:rPr>
        <w:t xml:space="preserve"> manual therapy) is converted </w:t>
      </w:r>
      <w:r w:rsidR="0054679B">
        <w:rPr>
          <w:rFonts w:ascii="Times New Roman" w:hAnsi="Times New Roman" w:cs="Times New Roman"/>
          <w:sz w:val="24"/>
          <w:szCs w:val="18"/>
        </w:rPr>
        <w:t>in</w:t>
      </w:r>
      <w:r w:rsidR="00796536" w:rsidRPr="00812DE7">
        <w:rPr>
          <w:rFonts w:ascii="Times New Roman" w:hAnsi="Times New Roman" w:cs="Times New Roman"/>
          <w:sz w:val="24"/>
          <w:szCs w:val="18"/>
        </w:rPr>
        <w:t xml:space="preserve">to a </w:t>
      </w:r>
      <w:r w:rsidR="0054679B">
        <w:rPr>
          <w:rFonts w:ascii="Times New Roman" w:hAnsi="Times New Roman" w:cs="Times New Roman"/>
          <w:sz w:val="24"/>
          <w:szCs w:val="18"/>
        </w:rPr>
        <w:t>bio</w:t>
      </w:r>
      <w:r w:rsidR="00796536" w:rsidRPr="00812DE7">
        <w:rPr>
          <w:rFonts w:ascii="Times New Roman" w:hAnsi="Times New Roman" w:cs="Times New Roman"/>
          <w:sz w:val="24"/>
          <w:szCs w:val="18"/>
        </w:rPr>
        <w:t>chemical response,</w:t>
      </w:r>
      <w:r w:rsidR="0054679B">
        <w:rPr>
          <w:rFonts w:ascii="Times New Roman" w:hAnsi="Times New Roman" w:cs="Times New Roman"/>
          <w:sz w:val="24"/>
          <w:szCs w:val="18"/>
        </w:rPr>
        <w:t xml:space="preserve"> eventually</w:t>
      </w:r>
      <w:r w:rsidR="00796536" w:rsidRPr="00812DE7">
        <w:rPr>
          <w:rFonts w:ascii="Times New Roman" w:hAnsi="Times New Roman" w:cs="Times New Roman"/>
          <w:sz w:val="24"/>
          <w:szCs w:val="18"/>
        </w:rPr>
        <w:t xml:space="preserve"> </w:t>
      </w:r>
      <w:r w:rsidR="0054679B">
        <w:rPr>
          <w:rFonts w:ascii="Times New Roman" w:hAnsi="Times New Roman" w:cs="Times New Roman"/>
          <w:sz w:val="24"/>
          <w:szCs w:val="18"/>
        </w:rPr>
        <w:t xml:space="preserve">being </w:t>
      </w:r>
      <w:r w:rsidR="00796536" w:rsidRPr="00812DE7">
        <w:rPr>
          <w:rFonts w:ascii="Times New Roman" w:hAnsi="Times New Roman" w:cs="Times New Roman"/>
          <w:sz w:val="24"/>
          <w:szCs w:val="18"/>
        </w:rPr>
        <w:t>translate</w:t>
      </w:r>
      <w:r w:rsidR="0054679B">
        <w:rPr>
          <w:rFonts w:ascii="Times New Roman" w:hAnsi="Times New Roman" w:cs="Times New Roman"/>
          <w:sz w:val="24"/>
          <w:szCs w:val="18"/>
        </w:rPr>
        <w:t>d</w:t>
      </w:r>
      <w:r w:rsidR="00796536" w:rsidRPr="00812DE7">
        <w:rPr>
          <w:rFonts w:ascii="Times New Roman" w:hAnsi="Times New Roman" w:cs="Times New Roman"/>
          <w:sz w:val="24"/>
          <w:szCs w:val="18"/>
        </w:rPr>
        <w:t xml:space="preserve"> into immediate and long term remodeling of tissues - otherwise </w:t>
      </w:r>
      <w:r w:rsidR="002F5C42" w:rsidRPr="00812DE7">
        <w:rPr>
          <w:rFonts w:ascii="Times New Roman" w:hAnsi="Times New Roman" w:cs="Times New Roman"/>
          <w:sz w:val="24"/>
          <w:szCs w:val="18"/>
        </w:rPr>
        <w:t>known</w:t>
      </w:r>
      <w:r w:rsidR="00796536" w:rsidRPr="00812DE7">
        <w:rPr>
          <w:rFonts w:ascii="Times New Roman" w:hAnsi="Times New Roman" w:cs="Times New Roman"/>
          <w:sz w:val="24"/>
          <w:szCs w:val="18"/>
        </w:rPr>
        <w:t xml:space="preserve"> as manual therapy outcomes.</w:t>
      </w:r>
      <w:r w:rsidR="0090303C" w:rsidRPr="00812DE7">
        <w:rPr>
          <w:rFonts w:ascii="Times New Roman" w:hAnsi="Times New Roman" w:cs="Times New Roman"/>
          <w:sz w:val="24"/>
          <w:szCs w:val="18"/>
        </w:rPr>
        <w:t xml:space="preserve">  To date, there exist no studies that examine the ability of different manual therapy techniques</w:t>
      </w:r>
      <w:r w:rsidR="00F926CF" w:rsidRPr="00812DE7">
        <w:rPr>
          <w:rFonts w:ascii="Times New Roman" w:hAnsi="Times New Roman" w:cs="Times New Roman"/>
          <w:sz w:val="24"/>
          <w:szCs w:val="18"/>
        </w:rPr>
        <w:t>/tools</w:t>
      </w:r>
      <w:r w:rsidR="0090303C" w:rsidRPr="00812DE7">
        <w:rPr>
          <w:rFonts w:ascii="Times New Roman" w:hAnsi="Times New Roman" w:cs="Times New Roman"/>
          <w:sz w:val="24"/>
          <w:szCs w:val="18"/>
        </w:rPr>
        <w:t xml:space="preserve"> to effectively transfer stress to targeted tissues.  Thus, the purpose of this </w:t>
      </w:r>
      <w:r w:rsidR="002F5C42" w:rsidRPr="00812DE7">
        <w:rPr>
          <w:rFonts w:ascii="Times New Roman" w:hAnsi="Times New Roman" w:cs="Times New Roman"/>
          <w:sz w:val="24"/>
          <w:szCs w:val="18"/>
        </w:rPr>
        <w:t>study was</w:t>
      </w:r>
      <w:r w:rsidR="0090303C" w:rsidRPr="00812DE7">
        <w:rPr>
          <w:rFonts w:ascii="Times New Roman" w:hAnsi="Times New Roman" w:cs="Times New Roman"/>
          <w:sz w:val="24"/>
          <w:szCs w:val="18"/>
        </w:rPr>
        <w:t xml:space="preserve"> to utilize engineering principles in order to interpret the effectiveness of manual therapy techniques.</w:t>
      </w:r>
    </w:p>
    <w:p w:rsidR="004C51AD" w:rsidRPr="00812DE7" w:rsidRDefault="00812DE7" w:rsidP="00812DE7">
      <w:pPr>
        <w:spacing w:after="120"/>
        <w:jc w:val="both"/>
        <w:rPr>
          <w:rFonts w:ascii="Times New Roman" w:hAnsi="Times New Roman" w:cs="Times New Roman"/>
          <w:sz w:val="24"/>
          <w:szCs w:val="18"/>
        </w:rPr>
      </w:pPr>
      <w:r w:rsidRPr="00812DE7">
        <w:rPr>
          <w:rFonts w:ascii="Times New Roman" w:hAnsi="Times New Roman" w:cs="Times New Roman"/>
          <w:sz w:val="24"/>
          <w:szCs w:val="18"/>
        </w:rPr>
        <w:t xml:space="preserve">METHODS:  </w:t>
      </w:r>
      <w:r w:rsidR="004C51AD" w:rsidRPr="00812DE7">
        <w:rPr>
          <w:rFonts w:ascii="Times New Roman" w:hAnsi="Times New Roman" w:cs="Times New Roman"/>
          <w:sz w:val="24"/>
          <w:szCs w:val="18"/>
        </w:rPr>
        <w:t xml:space="preserve">A section of human tissue was modeled using finite element methods which included the epidermis, dermis, </w:t>
      </w:r>
      <w:r w:rsidR="0054679B">
        <w:rPr>
          <w:rFonts w:ascii="Times New Roman" w:hAnsi="Times New Roman" w:cs="Times New Roman"/>
          <w:sz w:val="24"/>
          <w:szCs w:val="18"/>
        </w:rPr>
        <w:t>superficial fascia</w:t>
      </w:r>
      <w:r w:rsidR="004C51AD" w:rsidRPr="00812DE7">
        <w:rPr>
          <w:rFonts w:ascii="Times New Roman" w:hAnsi="Times New Roman" w:cs="Times New Roman"/>
          <w:sz w:val="24"/>
          <w:szCs w:val="18"/>
        </w:rPr>
        <w:t xml:space="preserve">, and muscle.  The extremities of the </w:t>
      </w:r>
      <w:r w:rsidR="002F5C42" w:rsidRPr="00812DE7">
        <w:rPr>
          <w:rFonts w:ascii="Times New Roman" w:hAnsi="Times New Roman" w:cs="Times New Roman"/>
          <w:sz w:val="24"/>
          <w:szCs w:val="18"/>
        </w:rPr>
        <w:t xml:space="preserve">modeled tissue’s </w:t>
      </w:r>
      <w:r w:rsidR="004C51AD" w:rsidRPr="00812DE7">
        <w:rPr>
          <w:rFonts w:ascii="Times New Roman" w:hAnsi="Times New Roman" w:cs="Times New Roman"/>
          <w:sz w:val="24"/>
          <w:szCs w:val="18"/>
        </w:rPr>
        <w:t>cross section were fixed</w:t>
      </w:r>
      <w:r w:rsidR="00B141A7" w:rsidRPr="00812DE7">
        <w:rPr>
          <w:rFonts w:ascii="Times New Roman" w:hAnsi="Times New Roman" w:cs="Times New Roman"/>
          <w:sz w:val="24"/>
          <w:szCs w:val="18"/>
        </w:rPr>
        <w:t xml:space="preserve"> while</w:t>
      </w:r>
      <w:r w:rsidR="0054679B">
        <w:rPr>
          <w:rFonts w:ascii="Times New Roman" w:hAnsi="Times New Roman" w:cs="Times New Roman"/>
          <w:sz w:val="24"/>
          <w:szCs w:val="18"/>
        </w:rPr>
        <w:t xml:space="preserve"> </w:t>
      </w:r>
      <w:r w:rsidR="00B141A7" w:rsidRPr="00812DE7">
        <w:rPr>
          <w:rFonts w:ascii="Times New Roman" w:hAnsi="Times New Roman" w:cs="Times New Roman"/>
          <w:sz w:val="24"/>
          <w:szCs w:val="18"/>
        </w:rPr>
        <w:t>a</w:t>
      </w:r>
      <w:r w:rsidR="004C51AD" w:rsidRPr="00812DE7">
        <w:rPr>
          <w:rFonts w:ascii="Times New Roman" w:hAnsi="Times New Roman" w:cs="Times New Roman"/>
          <w:sz w:val="24"/>
          <w:szCs w:val="18"/>
        </w:rPr>
        <w:t xml:space="preserve"> compressive force </w:t>
      </w:r>
      <w:r w:rsidR="00023AC6">
        <w:rPr>
          <w:rFonts w:ascii="Times New Roman" w:hAnsi="Times New Roman" w:cs="Times New Roman"/>
          <w:sz w:val="24"/>
          <w:szCs w:val="18"/>
        </w:rPr>
        <w:t>of</w:t>
      </w:r>
      <w:r w:rsidR="0085205E" w:rsidRPr="00812DE7">
        <w:rPr>
          <w:rFonts w:ascii="Times New Roman" w:hAnsi="Times New Roman" w:cs="Times New Roman"/>
          <w:sz w:val="24"/>
          <w:szCs w:val="18"/>
        </w:rPr>
        <w:t xml:space="preserve"> 5 </w:t>
      </w:r>
      <w:r w:rsidR="00023AC6">
        <w:rPr>
          <w:rFonts w:ascii="Times New Roman" w:hAnsi="Times New Roman" w:cs="Times New Roman"/>
          <w:sz w:val="24"/>
          <w:szCs w:val="18"/>
        </w:rPr>
        <w:t>to</w:t>
      </w:r>
      <w:r w:rsidR="0085205E" w:rsidRPr="00812DE7">
        <w:rPr>
          <w:rFonts w:ascii="Times New Roman" w:hAnsi="Times New Roman" w:cs="Times New Roman"/>
          <w:sz w:val="24"/>
          <w:szCs w:val="18"/>
        </w:rPr>
        <w:t xml:space="preserve"> 50 </w:t>
      </w:r>
      <w:proofErr w:type="spellStart"/>
      <w:r w:rsidR="0085205E" w:rsidRPr="00812DE7">
        <w:rPr>
          <w:rFonts w:ascii="Times New Roman" w:hAnsi="Times New Roman" w:cs="Times New Roman"/>
          <w:sz w:val="24"/>
          <w:szCs w:val="18"/>
        </w:rPr>
        <w:t>Newtons</w:t>
      </w:r>
      <w:proofErr w:type="spellEnd"/>
      <w:r w:rsidR="0085205E" w:rsidRPr="00812DE7">
        <w:rPr>
          <w:rFonts w:ascii="Times New Roman" w:hAnsi="Times New Roman" w:cs="Times New Roman"/>
          <w:sz w:val="24"/>
          <w:szCs w:val="18"/>
        </w:rPr>
        <w:t xml:space="preserve"> </w:t>
      </w:r>
      <w:r w:rsidR="004C51AD" w:rsidRPr="00812DE7">
        <w:rPr>
          <w:rFonts w:ascii="Times New Roman" w:hAnsi="Times New Roman" w:cs="Times New Roman"/>
          <w:sz w:val="24"/>
          <w:szCs w:val="18"/>
        </w:rPr>
        <w:t>was applied over the epidermis</w:t>
      </w:r>
      <w:r w:rsidR="005B768C" w:rsidRPr="00812DE7">
        <w:rPr>
          <w:rFonts w:ascii="Times New Roman" w:hAnsi="Times New Roman" w:cs="Times New Roman"/>
          <w:sz w:val="24"/>
          <w:szCs w:val="18"/>
        </w:rPr>
        <w:t xml:space="preserve"> thus mimicking a </w:t>
      </w:r>
      <w:r w:rsidR="003E3DD5" w:rsidRPr="00812DE7">
        <w:rPr>
          <w:rFonts w:ascii="Times New Roman" w:hAnsi="Times New Roman" w:cs="Times New Roman"/>
          <w:sz w:val="24"/>
          <w:szCs w:val="18"/>
        </w:rPr>
        <w:t>manual therapy</w:t>
      </w:r>
      <w:r w:rsidR="005B768C" w:rsidRPr="00812DE7">
        <w:rPr>
          <w:rFonts w:ascii="Times New Roman" w:hAnsi="Times New Roman" w:cs="Times New Roman"/>
          <w:sz w:val="24"/>
          <w:szCs w:val="18"/>
        </w:rPr>
        <w:t xml:space="preserve"> application</w:t>
      </w:r>
      <w:r w:rsidR="00B141A7" w:rsidRPr="00812DE7">
        <w:rPr>
          <w:rFonts w:ascii="Times New Roman" w:hAnsi="Times New Roman" w:cs="Times New Roman"/>
          <w:sz w:val="24"/>
          <w:szCs w:val="18"/>
        </w:rPr>
        <w:t>.  The force</w:t>
      </w:r>
      <w:r w:rsidR="0054679B">
        <w:rPr>
          <w:rFonts w:ascii="Times New Roman" w:hAnsi="Times New Roman" w:cs="Times New Roman"/>
          <w:sz w:val="24"/>
          <w:szCs w:val="18"/>
        </w:rPr>
        <w:t xml:space="preserve"> </w:t>
      </w:r>
      <w:r w:rsidR="00B141A7" w:rsidRPr="00812DE7">
        <w:rPr>
          <w:rFonts w:ascii="Times New Roman" w:hAnsi="Times New Roman" w:cs="Times New Roman"/>
          <w:sz w:val="24"/>
          <w:szCs w:val="18"/>
        </w:rPr>
        <w:t xml:space="preserve">was applied </w:t>
      </w:r>
      <w:r w:rsidR="004C51AD" w:rsidRPr="00812DE7">
        <w:rPr>
          <w:rFonts w:ascii="Times New Roman" w:hAnsi="Times New Roman" w:cs="Times New Roman"/>
          <w:sz w:val="24"/>
          <w:szCs w:val="18"/>
        </w:rPr>
        <w:t xml:space="preserve">via </w:t>
      </w:r>
      <w:r w:rsidR="002B5920" w:rsidRPr="00812DE7">
        <w:rPr>
          <w:rFonts w:ascii="Times New Roman" w:hAnsi="Times New Roman" w:cs="Times New Roman"/>
          <w:sz w:val="24"/>
          <w:szCs w:val="18"/>
        </w:rPr>
        <w:t xml:space="preserve">various </w:t>
      </w:r>
      <w:r w:rsidR="007C7E5B" w:rsidRPr="00812DE7">
        <w:rPr>
          <w:rFonts w:ascii="Times New Roman" w:hAnsi="Times New Roman" w:cs="Times New Roman"/>
          <w:sz w:val="24"/>
          <w:szCs w:val="18"/>
        </w:rPr>
        <w:t>str</w:t>
      </w:r>
      <w:r w:rsidR="002F5C42" w:rsidRPr="00812DE7">
        <w:rPr>
          <w:rFonts w:ascii="Times New Roman" w:hAnsi="Times New Roman" w:cs="Times New Roman"/>
          <w:sz w:val="24"/>
          <w:szCs w:val="18"/>
        </w:rPr>
        <w:t>ess transfer medium</w:t>
      </w:r>
      <w:r w:rsidR="0054679B">
        <w:rPr>
          <w:rFonts w:ascii="Times New Roman" w:hAnsi="Times New Roman" w:cs="Times New Roman"/>
          <w:sz w:val="24"/>
          <w:szCs w:val="18"/>
        </w:rPr>
        <w:t>s</w:t>
      </w:r>
      <w:r w:rsidR="002F5C42" w:rsidRPr="00812DE7">
        <w:rPr>
          <w:rFonts w:ascii="Times New Roman" w:hAnsi="Times New Roman" w:cs="Times New Roman"/>
          <w:sz w:val="24"/>
          <w:szCs w:val="18"/>
        </w:rPr>
        <w:t xml:space="preserve"> (STM</w:t>
      </w:r>
      <w:r w:rsidR="007C7E5B" w:rsidRPr="00812DE7">
        <w:rPr>
          <w:rFonts w:ascii="Times New Roman" w:hAnsi="Times New Roman" w:cs="Times New Roman"/>
          <w:sz w:val="24"/>
          <w:szCs w:val="18"/>
        </w:rPr>
        <w:t>)</w:t>
      </w:r>
      <w:r w:rsidR="002B5920" w:rsidRPr="00812DE7">
        <w:rPr>
          <w:rFonts w:ascii="Times New Roman" w:hAnsi="Times New Roman" w:cs="Times New Roman"/>
          <w:sz w:val="24"/>
          <w:szCs w:val="18"/>
        </w:rPr>
        <w:t xml:space="preserve">, </w:t>
      </w:r>
      <w:r w:rsidR="00023AC6">
        <w:rPr>
          <w:rFonts w:ascii="Times New Roman" w:hAnsi="Times New Roman" w:cs="Times New Roman"/>
          <w:sz w:val="24"/>
          <w:szCs w:val="18"/>
        </w:rPr>
        <w:t>a.k.a.</w:t>
      </w:r>
      <w:r w:rsidR="0054679B"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 w:rsidR="0054679B">
        <w:rPr>
          <w:rFonts w:ascii="Times New Roman" w:hAnsi="Times New Roman" w:cs="Times New Roman"/>
          <w:sz w:val="24"/>
          <w:szCs w:val="18"/>
        </w:rPr>
        <w:t>body</w:t>
      </w:r>
      <w:r w:rsidR="007C7E5B" w:rsidRPr="00812DE7">
        <w:rPr>
          <w:rFonts w:ascii="Times New Roman" w:hAnsi="Times New Roman" w:cs="Times New Roman"/>
          <w:sz w:val="24"/>
          <w:szCs w:val="18"/>
        </w:rPr>
        <w:t>work</w:t>
      </w:r>
      <w:r w:rsidR="0054679B">
        <w:rPr>
          <w:rFonts w:ascii="Times New Roman" w:hAnsi="Times New Roman" w:cs="Times New Roman"/>
          <w:sz w:val="24"/>
          <w:szCs w:val="18"/>
        </w:rPr>
        <w:t>ing</w:t>
      </w:r>
      <w:proofErr w:type="spellEnd"/>
      <w:r w:rsidR="007C7E5B" w:rsidRPr="00812DE7">
        <w:rPr>
          <w:rFonts w:ascii="Times New Roman" w:hAnsi="Times New Roman" w:cs="Times New Roman"/>
          <w:sz w:val="24"/>
          <w:szCs w:val="18"/>
        </w:rPr>
        <w:t xml:space="preserve"> tools, </w:t>
      </w:r>
      <w:r w:rsidR="004C51AD" w:rsidRPr="00812DE7">
        <w:rPr>
          <w:rFonts w:ascii="Times New Roman" w:hAnsi="Times New Roman" w:cs="Times New Roman"/>
          <w:sz w:val="24"/>
          <w:szCs w:val="18"/>
        </w:rPr>
        <w:t xml:space="preserve">exhibiting variable </w:t>
      </w:r>
      <w:r w:rsidR="002B5920" w:rsidRPr="00812DE7">
        <w:rPr>
          <w:rFonts w:ascii="Times New Roman" w:hAnsi="Times New Roman" w:cs="Times New Roman"/>
          <w:sz w:val="24"/>
          <w:szCs w:val="18"/>
        </w:rPr>
        <w:t>mechanical properties</w:t>
      </w:r>
      <w:r w:rsidR="00F926CF" w:rsidRPr="00812DE7">
        <w:rPr>
          <w:rFonts w:ascii="Times New Roman" w:hAnsi="Times New Roman" w:cs="Times New Roman"/>
          <w:sz w:val="24"/>
          <w:szCs w:val="18"/>
        </w:rPr>
        <w:t xml:space="preserve">.  </w:t>
      </w:r>
      <w:r w:rsidR="003E3DD5" w:rsidRPr="00812DE7">
        <w:rPr>
          <w:rFonts w:ascii="Times New Roman" w:hAnsi="Times New Roman" w:cs="Times New Roman"/>
          <w:sz w:val="24"/>
          <w:szCs w:val="18"/>
        </w:rPr>
        <w:t>The</w:t>
      </w:r>
      <w:r w:rsidR="002B5920" w:rsidRPr="00812DE7">
        <w:rPr>
          <w:rFonts w:ascii="Times New Roman" w:hAnsi="Times New Roman" w:cs="Times New Roman"/>
          <w:sz w:val="24"/>
          <w:szCs w:val="18"/>
        </w:rPr>
        <w:t xml:space="preserve"> explored </w:t>
      </w:r>
      <w:r w:rsidR="002F5C42" w:rsidRPr="00812DE7">
        <w:rPr>
          <w:rFonts w:ascii="Times New Roman" w:hAnsi="Times New Roman" w:cs="Times New Roman"/>
          <w:sz w:val="24"/>
          <w:szCs w:val="18"/>
        </w:rPr>
        <w:t>STM</w:t>
      </w:r>
      <w:r w:rsidR="003E3DD5" w:rsidRPr="00812DE7">
        <w:rPr>
          <w:rFonts w:ascii="Times New Roman" w:hAnsi="Times New Roman" w:cs="Times New Roman"/>
          <w:sz w:val="24"/>
          <w:szCs w:val="18"/>
        </w:rPr>
        <w:t>s</w:t>
      </w:r>
      <w:r w:rsidR="002B5920" w:rsidRPr="00812DE7">
        <w:rPr>
          <w:rFonts w:ascii="Times New Roman" w:hAnsi="Times New Roman" w:cs="Times New Roman"/>
          <w:sz w:val="24"/>
          <w:szCs w:val="18"/>
        </w:rPr>
        <w:t xml:space="preserve"> included steel, bone/elbow, rubber, and </w:t>
      </w:r>
      <w:r w:rsidR="00466BAE" w:rsidRPr="00812DE7">
        <w:rPr>
          <w:rFonts w:ascii="Times New Roman" w:hAnsi="Times New Roman" w:cs="Times New Roman"/>
          <w:sz w:val="24"/>
          <w:szCs w:val="18"/>
        </w:rPr>
        <w:t xml:space="preserve">strong and weak </w:t>
      </w:r>
      <w:r w:rsidR="002B5920" w:rsidRPr="00812DE7">
        <w:rPr>
          <w:rFonts w:ascii="Times New Roman" w:hAnsi="Times New Roman" w:cs="Times New Roman"/>
          <w:sz w:val="24"/>
          <w:szCs w:val="18"/>
        </w:rPr>
        <w:t>foam</w:t>
      </w:r>
      <w:r w:rsidR="002F5C42" w:rsidRPr="00812DE7">
        <w:rPr>
          <w:rFonts w:ascii="Times New Roman" w:hAnsi="Times New Roman" w:cs="Times New Roman"/>
          <w:sz w:val="24"/>
          <w:szCs w:val="18"/>
        </w:rPr>
        <w:t>s</w:t>
      </w:r>
      <w:r w:rsidR="00466BAE" w:rsidRPr="00812DE7">
        <w:rPr>
          <w:rFonts w:ascii="Times New Roman" w:hAnsi="Times New Roman" w:cs="Times New Roman"/>
          <w:sz w:val="24"/>
          <w:szCs w:val="18"/>
        </w:rPr>
        <w:t xml:space="preserve"> with </w:t>
      </w:r>
      <w:r w:rsidR="002F5C42" w:rsidRPr="00812DE7">
        <w:rPr>
          <w:rFonts w:ascii="Times New Roman" w:hAnsi="Times New Roman" w:cs="Times New Roman"/>
          <w:sz w:val="24"/>
          <w:szCs w:val="18"/>
        </w:rPr>
        <w:t xml:space="preserve">a </w:t>
      </w:r>
      <w:r w:rsidR="00466BAE" w:rsidRPr="00812DE7">
        <w:rPr>
          <w:rFonts w:ascii="Times New Roman" w:hAnsi="Times New Roman" w:cs="Times New Roman"/>
          <w:sz w:val="24"/>
          <w:szCs w:val="18"/>
        </w:rPr>
        <w:t xml:space="preserve">modulus of 210 </w:t>
      </w:r>
      <w:proofErr w:type="spellStart"/>
      <w:r w:rsidR="00466BAE" w:rsidRPr="00812DE7">
        <w:rPr>
          <w:rFonts w:ascii="Times New Roman" w:hAnsi="Times New Roman" w:cs="Times New Roman"/>
          <w:sz w:val="24"/>
          <w:szCs w:val="18"/>
        </w:rPr>
        <w:t>GPa</w:t>
      </w:r>
      <w:proofErr w:type="spellEnd"/>
      <w:r w:rsidR="00466BAE" w:rsidRPr="00812DE7">
        <w:rPr>
          <w:rFonts w:ascii="Times New Roman" w:hAnsi="Times New Roman" w:cs="Times New Roman"/>
          <w:sz w:val="24"/>
          <w:szCs w:val="18"/>
        </w:rPr>
        <w:t xml:space="preserve">, 15 </w:t>
      </w:r>
      <w:proofErr w:type="spellStart"/>
      <w:r w:rsidR="00466BAE" w:rsidRPr="00812DE7">
        <w:rPr>
          <w:rFonts w:ascii="Times New Roman" w:hAnsi="Times New Roman" w:cs="Times New Roman"/>
          <w:sz w:val="24"/>
          <w:szCs w:val="18"/>
        </w:rPr>
        <w:t>GPa</w:t>
      </w:r>
      <w:proofErr w:type="spellEnd"/>
      <w:r w:rsidR="00466BAE" w:rsidRPr="00812DE7">
        <w:rPr>
          <w:rFonts w:ascii="Times New Roman" w:hAnsi="Times New Roman" w:cs="Times New Roman"/>
          <w:sz w:val="24"/>
          <w:szCs w:val="18"/>
        </w:rPr>
        <w:t>, 100 MPa, 1 MPa, and 0.5 MPa respectively</w:t>
      </w:r>
      <w:r w:rsidR="002B5920" w:rsidRPr="00812DE7">
        <w:rPr>
          <w:rFonts w:ascii="Times New Roman" w:hAnsi="Times New Roman" w:cs="Times New Roman"/>
          <w:sz w:val="24"/>
          <w:szCs w:val="18"/>
        </w:rPr>
        <w:t>.  S</w:t>
      </w:r>
      <w:r w:rsidR="00F926CF" w:rsidRPr="00812DE7">
        <w:rPr>
          <w:rFonts w:ascii="Times New Roman" w:hAnsi="Times New Roman" w:cs="Times New Roman"/>
          <w:sz w:val="24"/>
          <w:szCs w:val="18"/>
        </w:rPr>
        <w:t xml:space="preserve">tress was measured in </w:t>
      </w:r>
      <w:r w:rsidR="002B5920" w:rsidRPr="00812DE7">
        <w:rPr>
          <w:rFonts w:ascii="Times New Roman" w:hAnsi="Times New Roman" w:cs="Times New Roman"/>
          <w:sz w:val="24"/>
          <w:szCs w:val="18"/>
        </w:rPr>
        <w:t xml:space="preserve">all </w:t>
      </w:r>
      <w:r w:rsidR="002F5C42" w:rsidRPr="00812DE7">
        <w:rPr>
          <w:rFonts w:ascii="Times New Roman" w:hAnsi="Times New Roman" w:cs="Times New Roman"/>
          <w:sz w:val="24"/>
          <w:szCs w:val="18"/>
        </w:rPr>
        <w:t xml:space="preserve">layer </w:t>
      </w:r>
      <w:r w:rsidR="002B5920" w:rsidRPr="00812DE7">
        <w:rPr>
          <w:rFonts w:ascii="Times New Roman" w:hAnsi="Times New Roman" w:cs="Times New Roman"/>
          <w:sz w:val="24"/>
          <w:szCs w:val="18"/>
        </w:rPr>
        <w:t xml:space="preserve">regions </w:t>
      </w:r>
      <w:r w:rsidR="002F5C42" w:rsidRPr="00812DE7">
        <w:rPr>
          <w:rFonts w:ascii="Times New Roman" w:hAnsi="Times New Roman" w:cs="Times New Roman"/>
          <w:sz w:val="24"/>
          <w:szCs w:val="18"/>
        </w:rPr>
        <w:t xml:space="preserve">of the tissue </w:t>
      </w:r>
      <w:r w:rsidR="00F926CF" w:rsidRPr="00812DE7">
        <w:rPr>
          <w:rFonts w:ascii="Times New Roman" w:hAnsi="Times New Roman" w:cs="Times New Roman"/>
          <w:sz w:val="24"/>
          <w:szCs w:val="18"/>
        </w:rPr>
        <w:t xml:space="preserve">and compared as a function of the </w:t>
      </w:r>
      <w:r w:rsidR="002F5C42" w:rsidRPr="00812DE7">
        <w:rPr>
          <w:rFonts w:ascii="Times New Roman" w:hAnsi="Times New Roman" w:cs="Times New Roman"/>
          <w:sz w:val="24"/>
          <w:szCs w:val="18"/>
        </w:rPr>
        <w:t>STM</w:t>
      </w:r>
      <w:r w:rsidR="00F926CF" w:rsidRPr="00812DE7">
        <w:rPr>
          <w:rFonts w:ascii="Times New Roman" w:hAnsi="Times New Roman" w:cs="Times New Roman"/>
          <w:sz w:val="24"/>
          <w:szCs w:val="18"/>
        </w:rPr>
        <w:t>.</w:t>
      </w:r>
      <w:r w:rsidR="002F5C42" w:rsidRPr="00812DE7">
        <w:rPr>
          <w:rFonts w:ascii="Times New Roman" w:hAnsi="Times New Roman" w:cs="Times New Roman"/>
          <w:sz w:val="24"/>
          <w:szCs w:val="18"/>
        </w:rPr>
        <w:t xml:space="preserve">  Additiona</w:t>
      </w:r>
      <w:r w:rsidR="003E3DD5" w:rsidRPr="00812DE7">
        <w:rPr>
          <w:rFonts w:ascii="Times New Roman" w:hAnsi="Times New Roman" w:cs="Times New Roman"/>
          <w:sz w:val="24"/>
          <w:szCs w:val="18"/>
        </w:rPr>
        <w:t>l sensitivity analyses followed which evaluated the influence of the selected boundary conditions.</w:t>
      </w:r>
    </w:p>
    <w:p w:rsidR="00D23529" w:rsidRPr="00812DE7" w:rsidRDefault="00812DE7" w:rsidP="00812DE7">
      <w:pPr>
        <w:spacing w:after="120"/>
        <w:jc w:val="both"/>
        <w:rPr>
          <w:rFonts w:ascii="Times New Roman" w:hAnsi="Times New Roman" w:cs="Times New Roman"/>
          <w:sz w:val="24"/>
          <w:szCs w:val="18"/>
        </w:rPr>
      </w:pPr>
      <w:r w:rsidRPr="00812DE7">
        <w:rPr>
          <w:rFonts w:ascii="Times New Roman" w:hAnsi="Times New Roman" w:cs="Times New Roman"/>
          <w:sz w:val="24"/>
          <w:szCs w:val="18"/>
        </w:rPr>
        <w:t xml:space="preserve">RESULTS: </w:t>
      </w:r>
      <w:r w:rsidR="00AD73ED" w:rsidRPr="00812DE7">
        <w:rPr>
          <w:rFonts w:ascii="Times New Roman" w:hAnsi="Times New Roman" w:cs="Times New Roman"/>
          <w:sz w:val="24"/>
          <w:szCs w:val="18"/>
        </w:rPr>
        <w:t>Following loading of the tissue, s</w:t>
      </w:r>
      <w:r w:rsidR="002B5920" w:rsidRPr="00812DE7">
        <w:rPr>
          <w:rFonts w:ascii="Times New Roman" w:hAnsi="Times New Roman" w:cs="Times New Roman"/>
          <w:sz w:val="24"/>
          <w:szCs w:val="18"/>
        </w:rPr>
        <w:t xml:space="preserve">tress levels in the </w:t>
      </w:r>
      <w:r w:rsidR="0085205E" w:rsidRPr="00812DE7">
        <w:rPr>
          <w:rFonts w:ascii="Times New Roman" w:hAnsi="Times New Roman" w:cs="Times New Roman"/>
          <w:sz w:val="24"/>
          <w:szCs w:val="18"/>
        </w:rPr>
        <w:t>STM</w:t>
      </w:r>
      <w:r w:rsidR="00466BAE" w:rsidRPr="00812DE7">
        <w:rPr>
          <w:rFonts w:ascii="Times New Roman" w:hAnsi="Times New Roman" w:cs="Times New Roman"/>
          <w:sz w:val="24"/>
          <w:szCs w:val="18"/>
        </w:rPr>
        <w:t xml:space="preserve">, epidermis, dermis, and </w:t>
      </w:r>
      <w:r w:rsidR="00603ACF">
        <w:rPr>
          <w:rFonts w:ascii="Times New Roman" w:hAnsi="Times New Roman" w:cs="Times New Roman"/>
          <w:sz w:val="24"/>
          <w:szCs w:val="18"/>
        </w:rPr>
        <w:t>superficial fascia</w:t>
      </w:r>
      <w:r w:rsidR="002B5920" w:rsidRPr="00812DE7">
        <w:rPr>
          <w:rFonts w:ascii="Times New Roman" w:hAnsi="Times New Roman" w:cs="Times New Roman"/>
          <w:sz w:val="24"/>
          <w:szCs w:val="18"/>
        </w:rPr>
        <w:t xml:space="preserve"> </w:t>
      </w:r>
      <w:r w:rsidR="00603ACF">
        <w:rPr>
          <w:rFonts w:ascii="Times New Roman" w:hAnsi="Times New Roman" w:cs="Times New Roman"/>
          <w:sz w:val="24"/>
          <w:szCs w:val="18"/>
        </w:rPr>
        <w:t xml:space="preserve">layers </w:t>
      </w:r>
      <w:r w:rsidR="0085205E" w:rsidRPr="00812DE7">
        <w:rPr>
          <w:rFonts w:ascii="Times New Roman" w:hAnsi="Times New Roman" w:cs="Times New Roman"/>
          <w:sz w:val="24"/>
          <w:szCs w:val="18"/>
        </w:rPr>
        <w:t>increased as the STM</w:t>
      </w:r>
      <w:r w:rsidR="002B5920" w:rsidRPr="00812DE7">
        <w:rPr>
          <w:rFonts w:ascii="Times New Roman" w:hAnsi="Times New Roman" w:cs="Times New Roman"/>
          <w:sz w:val="24"/>
          <w:szCs w:val="18"/>
        </w:rPr>
        <w:t xml:space="preserve"> became less rigid. </w:t>
      </w:r>
      <w:r w:rsidR="00784CA8" w:rsidRPr="00812DE7">
        <w:rPr>
          <w:rFonts w:ascii="Times New Roman" w:hAnsi="Times New Roman" w:cs="Times New Roman"/>
          <w:sz w:val="24"/>
          <w:szCs w:val="18"/>
        </w:rPr>
        <w:t xml:space="preserve"> More specifically</w:t>
      </w:r>
      <w:r w:rsidR="00466BAE" w:rsidRPr="00812DE7">
        <w:rPr>
          <w:rFonts w:ascii="Times New Roman" w:hAnsi="Times New Roman" w:cs="Times New Roman"/>
          <w:sz w:val="24"/>
          <w:szCs w:val="18"/>
        </w:rPr>
        <w:t xml:space="preserve">, </w:t>
      </w:r>
      <w:r w:rsidR="002B5920" w:rsidRPr="00812DE7">
        <w:rPr>
          <w:rFonts w:ascii="Times New Roman" w:hAnsi="Times New Roman" w:cs="Times New Roman"/>
          <w:sz w:val="24"/>
          <w:szCs w:val="18"/>
        </w:rPr>
        <w:t xml:space="preserve">stress </w:t>
      </w:r>
      <w:r w:rsidR="00784CA8" w:rsidRPr="00812DE7">
        <w:rPr>
          <w:rFonts w:ascii="Times New Roman" w:hAnsi="Times New Roman" w:cs="Times New Roman"/>
          <w:sz w:val="24"/>
          <w:szCs w:val="18"/>
        </w:rPr>
        <w:t xml:space="preserve">in the connective tissue region </w:t>
      </w:r>
      <w:r w:rsidR="002B5920" w:rsidRPr="00812DE7">
        <w:rPr>
          <w:rFonts w:ascii="Times New Roman" w:hAnsi="Times New Roman" w:cs="Times New Roman"/>
          <w:sz w:val="24"/>
          <w:szCs w:val="18"/>
        </w:rPr>
        <w:t>increased by 1</w:t>
      </w:r>
      <w:r w:rsidR="00BB7216" w:rsidRPr="00812DE7">
        <w:rPr>
          <w:rFonts w:ascii="Times New Roman" w:hAnsi="Times New Roman" w:cs="Times New Roman"/>
          <w:sz w:val="24"/>
          <w:szCs w:val="18"/>
        </w:rPr>
        <w:t>2</w:t>
      </w:r>
      <w:r w:rsidR="002B5920" w:rsidRPr="00812DE7">
        <w:rPr>
          <w:rFonts w:ascii="Times New Roman" w:hAnsi="Times New Roman" w:cs="Times New Roman"/>
          <w:sz w:val="24"/>
          <w:szCs w:val="18"/>
        </w:rPr>
        <w:t xml:space="preserve">% using </w:t>
      </w:r>
      <w:r w:rsidR="00466BAE" w:rsidRPr="00812DE7">
        <w:rPr>
          <w:rFonts w:ascii="Times New Roman" w:hAnsi="Times New Roman" w:cs="Times New Roman"/>
          <w:sz w:val="24"/>
          <w:szCs w:val="18"/>
        </w:rPr>
        <w:t>a weak</w:t>
      </w:r>
      <w:r w:rsidR="0054679B">
        <w:rPr>
          <w:rFonts w:ascii="Times New Roman" w:hAnsi="Times New Roman" w:cs="Times New Roman"/>
          <w:sz w:val="24"/>
          <w:szCs w:val="18"/>
        </w:rPr>
        <w:t xml:space="preserve"> </w:t>
      </w:r>
      <w:r w:rsidR="002B5920" w:rsidRPr="00812DE7">
        <w:rPr>
          <w:rFonts w:ascii="Times New Roman" w:hAnsi="Times New Roman" w:cs="Times New Roman"/>
          <w:sz w:val="24"/>
          <w:szCs w:val="18"/>
        </w:rPr>
        <w:t xml:space="preserve">foam </w:t>
      </w:r>
      <w:r w:rsidR="00D610CE" w:rsidRPr="00812DE7">
        <w:rPr>
          <w:rFonts w:ascii="Times New Roman" w:hAnsi="Times New Roman" w:cs="Times New Roman"/>
          <w:sz w:val="24"/>
          <w:szCs w:val="18"/>
        </w:rPr>
        <w:t>STM</w:t>
      </w:r>
      <w:r w:rsidR="00784CA8" w:rsidRPr="00812DE7">
        <w:rPr>
          <w:rFonts w:ascii="Times New Roman" w:hAnsi="Times New Roman" w:cs="Times New Roman"/>
          <w:sz w:val="24"/>
          <w:szCs w:val="18"/>
        </w:rPr>
        <w:t xml:space="preserve"> and increased</w:t>
      </w:r>
      <w:r w:rsidR="00466BAE" w:rsidRPr="00812DE7">
        <w:rPr>
          <w:rFonts w:ascii="Times New Roman" w:hAnsi="Times New Roman" w:cs="Times New Roman"/>
          <w:sz w:val="24"/>
          <w:szCs w:val="18"/>
        </w:rPr>
        <w:t xml:space="preserve"> by </w:t>
      </w:r>
      <w:r w:rsidR="00BB7216" w:rsidRPr="00812DE7">
        <w:rPr>
          <w:rFonts w:ascii="Times New Roman" w:hAnsi="Times New Roman" w:cs="Times New Roman"/>
          <w:sz w:val="24"/>
          <w:szCs w:val="18"/>
        </w:rPr>
        <w:t>6</w:t>
      </w:r>
      <w:r w:rsidR="00466BAE" w:rsidRPr="00812DE7">
        <w:rPr>
          <w:rFonts w:ascii="Times New Roman" w:hAnsi="Times New Roman" w:cs="Times New Roman"/>
          <w:sz w:val="24"/>
          <w:szCs w:val="18"/>
        </w:rPr>
        <w:t>% using a strong foam</w:t>
      </w:r>
      <w:r w:rsidR="0054679B">
        <w:rPr>
          <w:rFonts w:ascii="Times New Roman" w:hAnsi="Times New Roman" w:cs="Times New Roman"/>
          <w:sz w:val="24"/>
          <w:szCs w:val="18"/>
        </w:rPr>
        <w:t xml:space="preserve"> </w:t>
      </w:r>
      <w:r w:rsidR="00D610CE" w:rsidRPr="00812DE7">
        <w:rPr>
          <w:rFonts w:ascii="Times New Roman" w:hAnsi="Times New Roman" w:cs="Times New Roman"/>
          <w:sz w:val="24"/>
          <w:szCs w:val="18"/>
        </w:rPr>
        <w:t>STM</w:t>
      </w:r>
      <w:r w:rsidR="0054679B">
        <w:rPr>
          <w:rFonts w:ascii="Times New Roman" w:hAnsi="Times New Roman" w:cs="Times New Roman"/>
          <w:sz w:val="24"/>
          <w:szCs w:val="18"/>
        </w:rPr>
        <w:t xml:space="preserve"> </w:t>
      </w:r>
      <w:r w:rsidR="00784CA8" w:rsidRPr="00812DE7">
        <w:rPr>
          <w:rFonts w:ascii="Times New Roman" w:hAnsi="Times New Roman" w:cs="Times New Roman"/>
          <w:sz w:val="24"/>
          <w:szCs w:val="18"/>
        </w:rPr>
        <w:t xml:space="preserve">when </w:t>
      </w:r>
      <w:r w:rsidR="0054679B">
        <w:rPr>
          <w:rFonts w:ascii="Times New Roman" w:hAnsi="Times New Roman" w:cs="Times New Roman"/>
          <w:sz w:val="24"/>
          <w:szCs w:val="18"/>
        </w:rPr>
        <w:t>us</w:t>
      </w:r>
      <w:r w:rsidR="00784CA8" w:rsidRPr="00812DE7">
        <w:rPr>
          <w:rFonts w:ascii="Times New Roman" w:hAnsi="Times New Roman" w:cs="Times New Roman"/>
          <w:sz w:val="24"/>
          <w:szCs w:val="18"/>
        </w:rPr>
        <w:t>ing a baseline stress attained from using a steel STM</w:t>
      </w:r>
      <w:r w:rsidR="00D610CE" w:rsidRPr="00812DE7">
        <w:rPr>
          <w:rFonts w:ascii="Times New Roman" w:hAnsi="Times New Roman" w:cs="Times New Roman"/>
          <w:sz w:val="24"/>
          <w:szCs w:val="18"/>
        </w:rPr>
        <w:t>.  Such variationswere not observed when utilizing</w:t>
      </w:r>
      <w:r w:rsidR="00466BAE" w:rsidRPr="00812DE7">
        <w:rPr>
          <w:rFonts w:ascii="Times New Roman" w:hAnsi="Times New Roman" w:cs="Times New Roman"/>
          <w:sz w:val="24"/>
          <w:szCs w:val="18"/>
        </w:rPr>
        <w:t xml:space="preserve"> bone, wood </w:t>
      </w:r>
      <w:r w:rsidR="00D610CE" w:rsidRPr="00812DE7">
        <w:rPr>
          <w:rFonts w:ascii="Times New Roman" w:hAnsi="Times New Roman" w:cs="Times New Roman"/>
          <w:sz w:val="24"/>
          <w:szCs w:val="18"/>
        </w:rPr>
        <w:t xml:space="preserve">or </w:t>
      </w:r>
      <w:r w:rsidR="00466BAE" w:rsidRPr="00812DE7">
        <w:rPr>
          <w:rFonts w:ascii="Times New Roman" w:hAnsi="Times New Roman" w:cs="Times New Roman"/>
          <w:sz w:val="24"/>
          <w:szCs w:val="18"/>
        </w:rPr>
        <w:t xml:space="preserve">rubber </w:t>
      </w:r>
      <w:r w:rsidR="00784CA8" w:rsidRPr="00812DE7">
        <w:rPr>
          <w:rFonts w:ascii="Times New Roman" w:hAnsi="Times New Roman" w:cs="Times New Roman"/>
          <w:sz w:val="24"/>
          <w:szCs w:val="18"/>
        </w:rPr>
        <w:t>STMs</w:t>
      </w:r>
      <w:r w:rsidR="00466BAE" w:rsidRPr="00812DE7">
        <w:rPr>
          <w:rFonts w:ascii="Times New Roman" w:hAnsi="Times New Roman" w:cs="Times New Roman"/>
          <w:sz w:val="24"/>
          <w:szCs w:val="18"/>
        </w:rPr>
        <w:t xml:space="preserve">.  </w:t>
      </w:r>
      <w:r w:rsidR="000D5956" w:rsidRPr="00812DE7">
        <w:rPr>
          <w:rFonts w:ascii="Times New Roman" w:hAnsi="Times New Roman" w:cs="Times New Roman"/>
          <w:sz w:val="24"/>
          <w:szCs w:val="18"/>
        </w:rPr>
        <w:t>Similar trends, of increased stress transfer when utilizing a softer S</w:t>
      </w:r>
      <w:r w:rsidR="00D610CE" w:rsidRPr="00812DE7">
        <w:rPr>
          <w:rFonts w:ascii="Times New Roman" w:hAnsi="Times New Roman" w:cs="Times New Roman"/>
          <w:sz w:val="24"/>
          <w:szCs w:val="18"/>
        </w:rPr>
        <w:t>TM</w:t>
      </w:r>
      <w:r w:rsidR="000D5956" w:rsidRPr="00812DE7">
        <w:rPr>
          <w:rFonts w:ascii="Times New Roman" w:hAnsi="Times New Roman" w:cs="Times New Roman"/>
          <w:sz w:val="24"/>
          <w:szCs w:val="18"/>
        </w:rPr>
        <w:t xml:space="preserve">, </w:t>
      </w:r>
      <w:r w:rsidR="00D610CE" w:rsidRPr="00812DE7">
        <w:rPr>
          <w:rFonts w:ascii="Times New Roman" w:hAnsi="Times New Roman" w:cs="Times New Roman"/>
          <w:sz w:val="24"/>
          <w:szCs w:val="18"/>
        </w:rPr>
        <w:t>were</w:t>
      </w:r>
      <w:r w:rsidR="000D5956" w:rsidRPr="00812DE7">
        <w:rPr>
          <w:rFonts w:ascii="Times New Roman" w:hAnsi="Times New Roman" w:cs="Times New Roman"/>
          <w:sz w:val="24"/>
          <w:szCs w:val="18"/>
        </w:rPr>
        <w:t xml:space="preserve"> observed to take place in the epidermis and dermis.  Stress measurements in the deep muscle appeared to undergo no significant modifications.</w:t>
      </w:r>
    </w:p>
    <w:p w:rsidR="0090303C" w:rsidRPr="00812DE7" w:rsidRDefault="00812DE7" w:rsidP="00975B22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812DE7">
        <w:rPr>
          <w:rFonts w:ascii="Times New Roman" w:hAnsi="Times New Roman" w:cs="Times New Roman"/>
          <w:sz w:val="24"/>
          <w:szCs w:val="18"/>
        </w:rPr>
        <w:t>CONCLUSION:</w:t>
      </w:r>
      <w:r w:rsidR="00D610CE" w:rsidRPr="00812DE7">
        <w:rPr>
          <w:rFonts w:ascii="Times New Roman" w:hAnsi="Times New Roman" w:cs="Times New Roman"/>
          <w:sz w:val="24"/>
          <w:szCs w:val="18"/>
        </w:rPr>
        <w:t xml:space="preserve">This study suggests, under the conditions described, that using a weaker </w:t>
      </w:r>
      <w:r w:rsidR="00784CA8" w:rsidRPr="00812DE7">
        <w:rPr>
          <w:rFonts w:ascii="Times New Roman" w:hAnsi="Times New Roman" w:cs="Times New Roman"/>
          <w:sz w:val="24"/>
          <w:szCs w:val="18"/>
        </w:rPr>
        <w:t xml:space="preserve">STM </w:t>
      </w:r>
      <w:r w:rsidR="00D610CE" w:rsidRPr="00812DE7">
        <w:rPr>
          <w:rFonts w:ascii="Times New Roman" w:hAnsi="Times New Roman" w:cs="Times New Roman"/>
          <w:sz w:val="24"/>
          <w:szCs w:val="18"/>
        </w:rPr>
        <w:t xml:space="preserve">during manual therapy techniques may improve stress transfer.  It is therefore advisable to adopt </w:t>
      </w:r>
      <w:r w:rsidR="00784CA8" w:rsidRPr="00812DE7">
        <w:rPr>
          <w:rFonts w:ascii="Times New Roman" w:hAnsi="Times New Roman" w:cs="Times New Roman"/>
          <w:sz w:val="24"/>
          <w:szCs w:val="18"/>
        </w:rPr>
        <w:t xml:space="preserve">a </w:t>
      </w:r>
      <w:r w:rsidR="00D610CE" w:rsidRPr="00812DE7">
        <w:rPr>
          <w:rFonts w:ascii="Times New Roman" w:hAnsi="Times New Roman" w:cs="Times New Roman"/>
          <w:sz w:val="24"/>
          <w:szCs w:val="18"/>
        </w:rPr>
        <w:t xml:space="preserve">STM that will facilitate and optimized stress transfer to the </w:t>
      </w:r>
      <w:r w:rsidR="00784CA8" w:rsidRPr="00812DE7">
        <w:rPr>
          <w:rFonts w:ascii="Times New Roman" w:hAnsi="Times New Roman" w:cs="Times New Roman"/>
          <w:sz w:val="24"/>
          <w:szCs w:val="18"/>
        </w:rPr>
        <w:t>targeted tissues</w:t>
      </w:r>
      <w:r w:rsidR="00D610CE" w:rsidRPr="00812DE7">
        <w:rPr>
          <w:rFonts w:ascii="Times New Roman" w:hAnsi="Times New Roman" w:cs="Times New Roman"/>
          <w:sz w:val="24"/>
          <w:szCs w:val="18"/>
        </w:rPr>
        <w:t>.</w:t>
      </w:r>
    </w:p>
    <w:sectPr w:rsidR="0090303C" w:rsidRPr="00812DE7" w:rsidSect="001040F7">
      <w:pgSz w:w="12240" w:h="15840" w:code="1"/>
      <w:pgMar w:top="1440" w:right="1440" w:bottom="1440" w:left="1440" w:header="1440" w:footer="85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555DE"/>
    <w:rsid w:val="00023AC6"/>
    <w:rsid w:val="00033EEB"/>
    <w:rsid w:val="0004249E"/>
    <w:rsid w:val="00053C0E"/>
    <w:rsid w:val="000769E9"/>
    <w:rsid w:val="000D5956"/>
    <w:rsid w:val="000F76CC"/>
    <w:rsid w:val="001040F7"/>
    <w:rsid w:val="001E08D1"/>
    <w:rsid w:val="00287578"/>
    <w:rsid w:val="00292C9E"/>
    <w:rsid w:val="002B5920"/>
    <w:rsid w:val="002E2B97"/>
    <w:rsid w:val="002E68BE"/>
    <w:rsid w:val="002F5C42"/>
    <w:rsid w:val="003B7CEB"/>
    <w:rsid w:val="003E3DD5"/>
    <w:rsid w:val="00466BAE"/>
    <w:rsid w:val="004C51AD"/>
    <w:rsid w:val="004D4429"/>
    <w:rsid w:val="0050341B"/>
    <w:rsid w:val="005335B5"/>
    <w:rsid w:val="0053758C"/>
    <w:rsid w:val="005375B5"/>
    <w:rsid w:val="0054679B"/>
    <w:rsid w:val="005B1528"/>
    <w:rsid w:val="005B768C"/>
    <w:rsid w:val="005C1907"/>
    <w:rsid w:val="005D133E"/>
    <w:rsid w:val="00600718"/>
    <w:rsid w:val="00603ACF"/>
    <w:rsid w:val="00667D37"/>
    <w:rsid w:val="006843A2"/>
    <w:rsid w:val="006A51E6"/>
    <w:rsid w:val="006E7DB3"/>
    <w:rsid w:val="00704298"/>
    <w:rsid w:val="007334F1"/>
    <w:rsid w:val="0073449B"/>
    <w:rsid w:val="00784CA8"/>
    <w:rsid w:val="00796536"/>
    <w:rsid w:val="007A7008"/>
    <w:rsid w:val="007C660F"/>
    <w:rsid w:val="007C7E5B"/>
    <w:rsid w:val="007F2519"/>
    <w:rsid w:val="00812D68"/>
    <w:rsid w:val="00812DE7"/>
    <w:rsid w:val="0084183C"/>
    <w:rsid w:val="0085205E"/>
    <w:rsid w:val="0086002C"/>
    <w:rsid w:val="008732CE"/>
    <w:rsid w:val="008C4A19"/>
    <w:rsid w:val="0090303C"/>
    <w:rsid w:val="00931BEC"/>
    <w:rsid w:val="00934EB2"/>
    <w:rsid w:val="00975B22"/>
    <w:rsid w:val="00994D2F"/>
    <w:rsid w:val="009B1037"/>
    <w:rsid w:val="009C7143"/>
    <w:rsid w:val="009D7B33"/>
    <w:rsid w:val="009E1546"/>
    <w:rsid w:val="009E4B61"/>
    <w:rsid w:val="00A305A0"/>
    <w:rsid w:val="00A449B3"/>
    <w:rsid w:val="00AB05A9"/>
    <w:rsid w:val="00AC039E"/>
    <w:rsid w:val="00AD73ED"/>
    <w:rsid w:val="00B1346A"/>
    <w:rsid w:val="00B141A7"/>
    <w:rsid w:val="00B555DE"/>
    <w:rsid w:val="00BB7216"/>
    <w:rsid w:val="00C13E7E"/>
    <w:rsid w:val="00C14BB9"/>
    <w:rsid w:val="00C47DE5"/>
    <w:rsid w:val="00CC5B2F"/>
    <w:rsid w:val="00D23529"/>
    <w:rsid w:val="00D610CE"/>
    <w:rsid w:val="00DC6338"/>
    <w:rsid w:val="00DE5DAB"/>
    <w:rsid w:val="00E03D43"/>
    <w:rsid w:val="00E64FDF"/>
    <w:rsid w:val="00E75E6C"/>
    <w:rsid w:val="00EB6FA5"/>
    <w:rsid w:val="00EC28F8"/>
    <w:rsid w:val="00F009C0"/>
    <w:rsid w:val="00F926CF"/>
    <w:rsid w:val="00FF1876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Toshiba</cp:lastModifiedBy>
  <cp:revision>2</cp:revision>
  <dcterms:created xsi:type="dcterms:W3CDTF">2011-09-30T14:23:00Z</dcterms:created>
  <dcterms:modified xsi:type="dcterms:W3CDTF">2011-09-30T14:23:00Z</dcterms:modified>
</cp:coreProperties>
</file>